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B7" w:rsidRPr="000C0DB7" w:rsidRDefault="000C0DB7" w:rsidP="000C0DB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0DB7">
        <w:rPr>
          <w:rFonts w:ascii="Times New Roman" w:hAnsi="Times New Roman" w:cs="Times New Roman"/>
          <w:b/>
          <w:sz w:val="28"/>
          <w:szCs w:val="28"/>
          <w:lang w:val="tt-RU"/>
        </w:rPr>
        <w:t>Мероприятия по порядку действий по обеспечению антитеррористической защищенности в СОШ с.Маскара им.Н.А.Самигуллина</w:t>
      </w:r>
    </w:p>
    <w:p w:rsidR="00C56853" w:rsidRPr="002872CB" w:rsidRDefault="002872CB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72CB">
        <w:rPr>
          <w:rFonts w:ascii="Times New Roman" w:hAnsi="Times New Roman" w:cs="Times New Roman"/>
          <w:sz w:val="28"/>
          <w:szCs w:val="28"/>
          <w:lang w:val="tt-RU"/>
        </w:rPr>
        <w:t>Согласно плану работы по терриристической безопасности в ОУ и руководствуясь методическими рекоменда</w:t>
      </w:r>
      <w:r w:rsidRPr="002872CB">
        <w:rPr>
          <w:rFonts w:ascii="Times New Roman" w:hAnsi="Times New Roman" w:cs="Times New Roman"/>
          <w:sz w:val="28"/>
          <w:szCs w:val="28"/>
        </w:rPr>
        <w:t>ц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>иями  в СОШ с.Маскара прошли учения для учеников начал</w:t>
      </w:r>
      <w:r w:rsidRPr="002872CB">
        <w:rPr>
          <w:rFonts w:ascii="Times New Roman" w:hAnsi="Times New Roman" w:cs="Times New Roman"/>
          <w:sz w:val="28"/>
          <w:szCs w:val="28"/>
        </w:rPr>
        <w:t>ь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>ной школы.</w:t>
      </w:r>
    </w:p>
    <w:p w:rsidR="002872CB" w:rsidRPr="002872CB" w:rsidRDefault="002872CB" w:rsidP="000C0DB7">
      <w:pPr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872CB">
        <w:rPr>
          <w:rFonts w:ascii="Times New Roman" w:hAnsi="Times New Roman" w:cs="Times New Roman"/>
          <w:sz w:val="28"/>
          <w:szCs w:val="28"/>
          <w:lang w:val="tt-RU"/>
        </w:rPr>
        <w:t>Легенда событий.</w:t>
      </w:r>
      <w:bookmarkStart w:id="0" w:name="_GoBack"/>
      <w:bookmarkEnd w:id="0"/>
    </w:p>
    <w:p w:rsidR="002872CB" w:rsidRDefault="002872CB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Нападающий перелез ограждения, увидев закрытость входных дверей, обошел школу, разбил окно и вошел в школу. В это время шли занятия. Дежурный </w:t>
      </w:r>
      <w:r w:rsidR="005E7BF0">
        <w:rPr>
          <w:rFonts w:ascii="Times New Roman" w:hAnsi="Times New Roman" w:cs="Times New Roman"/>
          <w:sz w:val="28"/>
          <w:szCs w:val="28"/>
          <w:lang w:val="tt-RU"/>
        </w:rPr>
        <w:t>услышав звук разбитого окна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 нажал на тревожную кнопку, дал сигнал 2 длинных звонка</w:t>
      </w:r>
      <w:r>
        <w:rPr>
          <w:rFonts w:ascii="Times New Roman" w:hAnsi="Times New Roman" w:cs="Times New Roman"/>
          <w:sz w:val="28"/>
          <w:szCs w:val="28"/>
          <w:lang w:val="tt-RU"/>
        </w:rPr>
        <w:t>, что означает террористическую опасность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5E7BF0">
        <w:rPr>
          <w:rFonts w:ascii="Times New Roman" w:hAnsi="Times New Roman" w:cs="Times New Roman"/>
          <w:sz w:val="28"/>
          <w:szCs w:val="28"/>
          <w:lang w:val="tt-RU"/>
        </w:rPr>
        <w:t>Классный руководитель забаррикодировал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 дверь, создал из</w:t>
      </w:r>
      <w:r w:rsidR="005E7BF0">
        <w:rPr>
          <w:rFonts w:ascii="Times New Roman" w:hAnsi="Times New Roman" w:cs="Times New Roman"/>
          <w:sz w:val="28"/>
          <w:szCs w:val="28"/>
          <w:lang w:val="tt-RU"/>
        </w:rPr>
        <w:t xml:space="preserve"> парт и стульев укрытие, закрыл занавески и отключил</w:t>
      </w:r>
      <w:r w:rsidRPr="002872CB">
        <w:rPr>
          <w:rFonts w:ascii="Times New Roman" w:hAnsi="Times New Roman" w:cs="Times New Roman"/>
          <w:sz w:val="28"/>
          <w:szCs w:val="28"/>
          <w:lang w:val="tt-RU"/>
        </w:rPr>
        <w:t xml:space="preserve"> свет.</w:t>
      </w:r>
      <w:r w:rsidR="003632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E7BF0">
        <w:rPr>
          <w:rFonts w:ascii="Times New Roman" w:hAnsi="Times New Roman" w:cs="Times New Roman"/>
          <w:sz w:val="28"/>
          <w:szCs w:val="28"/>
          <w:lang w:val="tt-RU"/>
        </w:rPr>
        <w:t>С целью устранения паники у учащихся, классный руководитель применила педагогический прием – чтение сказки.</w:t>
      </w:r>
    </w:p>
    <w:p w:rsidR="008169DA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549769" cy="3398983"/>
            <wp:effectExtent l="0" t="0" r="0" b="0"/>
            <wp:docPr id="8" name="Рисунок 8" descr="cid:10003781664877964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10003781664877964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86" cy="340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552499" cy="3402623"/>
            <wp:effectExtent l="0" t="0" r="0" b="0"/>
            <wp:docPr id="7" name="Рисунок 7" descr="cid:10003821664877964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10003821664877964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88" cy="34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DA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2505808" cy="3340382"/>
            <wp:effectExtent l="0" t="0" r="0" b="0"/>
            <wp:docPr id="5" name="Рисунок 5" descr="cid:10003811664877964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10003811664877964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987" cy="334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</w:rPr>
        <w:drawing>
          <wp:inline distT="0" distB="0" distL="0" distR="0" wp14:anchorId="553B0B65" wp14:editId="553115C1">
            <wp:extent cx="2611860" cy="3481754"/>
            <wp:effectExtent l="0" t="0" r="0" b="0"/>
            <wp:docPr id="4" name="Рисунок 4" descr="cid:10003801664877964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10003801664877964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04" cy="348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8169DA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169DA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2760784" cy="3691558"/>
            <wp:effectExtent l="0" t="0" r="0" b="0"/>
            <wp:docPr id="2" name="Рисунок 2" descr="cid:1000390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000390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98" cy="36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9916" cy="3797368"/>
            <wp:effectExtent l="0" t="0" r="0" b="0"/>
            <wp:docPr id="10" name="Рисунок 10" descr="cid:1000386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1000386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28" cy="380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noProof/>
        </w:rPr>
        <w:drawing>
          <wp:inline distT="0" distB="0" distL="0" distR="0">
            <wp:extent cx="2840594" cy="3798277"/>
            <wp:effectExtent l="0" t="0" r="0" b="0"/>
            <wp:docPr id="11" name="Рисунок 11" descr="cid:1000387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d:1000387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87" cy="380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</w:rPr>
        <w:drawing>
          <wp:inline distT="0" distB="0" distL="0" distR="0" wp14:anchorId="4A927387" wp14:editId="6F66E791">
            <wp:extent cx="2794567" cy="3736731"/>
            <wp:effectExtent l="0" t="0" r="0" b="0"/>
            <wp:docPr id="9" name="Рисунок 9" descr="cid:1000383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1000383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03" cy="374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DA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2695937" cy="3604847"/>
            <wp:effectExtent l="0" t="0" r="0" b="0"/>
            <wp:docPr id="12" name="Рисунок 12" descr="cid:1000388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id:1000388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56" cy="361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2663058" cy="3560885"/>
            <wp:effectExtent l="0" t="0" r="0" b="0"/>
            <wp:docPr id="13" name="Рисунок 13" descr="cid:1000391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id:1000391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10" cy="35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DA" w:rsidRPr="002872CB" w:rsidRDefault="008169DA" w:rsidP="008169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2459218" cy="3288323"/>
            <wp:effectExtent l="0" t="0" r="0" b="0"/>
            <wp:docPr id="14" name="Рисунок 14" descr="cid:10003891664877965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id:10003891664877965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39" cy="32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9DA" w:rsidRPr="002872CB" w:rsidSect="008169DA">
      <w:pgSz w:w="11906" w:h="16838"/>
      <w:pgMar w:top="284" w:right="14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72CB"/>
    <w:rsid w:val="000C0DB7"/>
    <w:rsid w:val="002872CB"/>
    <w:rsid w:val="0036323E"/>
    <w:rsid w:val="005E7BF0"/>
    <w:rsid w:val="008169DA"/>
    <w:rsid w:val="00C5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0003821664877964@qv3fkcoxxqni3b7f.myt.yp-c.yandex.net" TargetMode="External"/><Relationship Id="rId13" Type="http://schemas.openxmlformats.org/officeDocument/2006/relationships/image" Target="media/image5.jpeg"/><Relationship Id="rId18" Type="http://schemas.openxmlformats.org/officeDocument/2006/relationships/image" Target="cid:10003871664877965@qv3fkcoxxqni3b7f.myt.yp-c.yandex.net" TargetMode="External"/><Relationship Id="rId26" Type="http://schemas.openxmlformats.org/officeDocument/2006/relationships/image" Target="cid:10003891664877965@qv3fkcoxxqni3b7f.myt.yp-c.yandex.ne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cid:10003801664877964@qv3fkcoxxqni3b7f.myt.yp-c.yandex.net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cid:10003861664877965@qv3fkcoxxqni3b7f.myt.yp-c.yandex.net" TargetMode="External"/><Relationship Id="rId20" Type="http://schemas.openxmlformats.org/officeDocument/2006/relationships/image" Target="cid:10003831664877965@qv3fkcoxxqni3b7f.myt.yp-c.yandex.net" TargetMode="External"/><Relationship Id="rId1" Type="http://schemas.openxmlformats.org/officeDocument/2006/relationships/styles" Target="styles.xml"/><Relationship Id="rId6" Type="http://schemas.openxmlformats.org/officeDocument/2006/relationships/image" Target="cid:10003781664877964@qv3fkcoxxqni3b7f.myt.yp-c.yandex.net" TargetMode="External"/><Relationship Id="rId11" Type="http://schemas.openxmlformats.org/officeDocument/2006/relationships/image" Target="media/image4.jpeg"/><Relationship Id="rId24" Type="http://schemas.openxmlformats.org/officeDocument/2006/relationships/image" Target="cid:10003911664877965@qv3fkcoxxqni3b7f.myt.yp-c.yandex.ne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cid:10003811664877964@qv3fkcoxxqni3b7f.myt.yp-c.yandex.net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10003901664877965@qv3fkcoxxqni3b7f.myt.yp-c.yandex.net" TargetMode="External"/><Relationship Id="rId22" Type="http://schemas.openxmlformats.org/officeDocument/2006/relationships/image" Target="cid:10003881664877965@qv3fkcoxxqni3b7f.myt.yp-c.yandex.n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2022-10-06T08:03:00Z</dcterms:created>
  <dcterms:modified xsi:type="dcterms:W3CDTF">2022-10-06T08:09:00Z</dcterms:modified>
</cp:coreProperties>
</file>